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1E" w:rsidRDefault="005E381E" w:rsidP="005E381E">
      <w:bookmarkStart w:id="0" w:name="_GoBack"/>
      <w:bookmarkEnd w:id="0"/>
      <w:r>
        <w:t>Swimming Pool Rules</w:t>
      </w:r>
    </w:p>
    <w:p w:rsidR="005E381E" w:rsidRDefault="005E381E" w:rsidP="005E381E"/>
    <w:p w:rsidR="005E381E" w:rsidRDefault="005E381E" w:rsidP="005E381E">
      <w:r>
        <w:t>Section 1 – Access.</w:t>
      </w:r>
    </w:p>
    <w:p w:rsidR="005E381E" w:rsidRDefault="005E381E" w:rsidP="005E381E">
      <w:r>
        <w:tab/>
        <w:t>(a) Weather permitting, the pool is open Tuesday through Friday from 11:00 a.m. to 8:00 p.m., Saturday and Sunday from 11:00 a.m. to 7:00 p.m., and on Monday from 11:00 a.m. to 4:00 p.m.</w:t>
      </w:r>
    </w:p>
    <w:p w:rsidR="005E381E" w:rsidRDefault="005E381E" w:rsidP="005E381E">
      <w:r>
        <w:tab/>
        <w:t xml:space="preserve">(b) The Board or General Manager may change operating hours, post them at the pool and notify the members. </w:t>
      </w:r>
    </w:p>
    <w:p w:rsidR="00E86194" w:rsidRDefault="005E381E" w:rsidP="00E86194">
      <w:r>
        <w:tab/>
      </w:r>
      <w:r w:rsidR="00E86194">
        <w:t xml:space="preserve">(c) Members, spouses, dependent children and grandchildren through twenty-one (21) years of age, attending school and residing in the member’s immediate household, may use the pool without charge.  </w:t>
      </w:r>
    </w:p>
    <w:p w:rsidR="00E86194" w:rsidRDefault="00E86194" w:rsidP="00E86194">
      <w:r>
        <w:tab/>
        <w:t>(d) No one uses the pool unless an instructor or lifeguard is present.</w:t>
      </w:r>
    </w:p>
    <w:p w:rsidR="00E86194" w:rsidRDefault="00E86194" w:rsidP="00E86194">
      <w:r>
        <w:tab/>
        <w:t>(e) Members and guests register at the pool and are issued towels after proper registration.</w:t>
      </w:r>
    </w:p>
    <w:p w:rsidR="00E86194" w:rsidRDefault="00E86194" w:rsidP="00E86194">
      <w:r>
        <w:tab/>
        <w:t xml:space="preserve">(f) Members’ must accompany children and grandchildren age eleven (11) and younger at the pool.  </w:t>
      </w:r>
    </w:p>
    <w:p w:rsidR="00E86194" w:rsidRDefault="00E86194" w:rsidP="00E86194">
      <w:pPr>
        <w:ind w:firstLine="720"/>
      </w:pPr>
      <w:r>
        <w:t xml:space="preserve">(g) Members’ children and grandchildren age twelve (12) through twenty-one (21) may use the pool unaccompanied by a parent.  </w:t>
      </w:r>
    </w:p>
    <w:p w:rsidR="00E86194" w:rsidRDefault="00E86194" w:rsidP="00E86194"/>
    <w:p w:rsidR="005E381E" w:rsidRDefault="005E381E" w:rsidP="00E86194">
      <w:r>
        <w:t>Section 2 – Guests.</w:t>
      </w:r>
    </w:p>
    <w:p w:rsidR="0013187A" w:rsidRDefault="0013187A" w:rsidP="0013187A">
      <w:r>
        <w:tab/>
        <w:t xml:space="preserve"> (a) Member and spouses are present with their guests at all times.</w:t>
      </w:r>
    </w:p>
    <w:p w:rsidR="00E86194" w:rsidRDefault="0013187A" w:rsidP="0013187A">
      <w:pPr>
        <w:ind w:firstLine="720"/>
      </w:pPr>
      <w:r>
        <w:t xml:space="preserve">(b) </w:t>
      </w:r>
      <w:r w:rsidR="00E86194">
        <w:t xml:space="preserve">Members incur a Board-established fee for each guest. </w:t>
      </w:r>
    </w:p>
    <w:p w:rsidR="00E86194" w:rsidRDefault="00E86194" w:rsidP="00E86194">
      <w:pPr>
        <w:ind w:firstLine="720"/>
      </w:pPr>
      <w:r>
        <w:t>(</w:t>
      </w:r>
      <w:r w:rsidR="0013187A">
        <w:t>c</w:t>
      </w:r>
      <w:r>
        <w:t xml:space="preserve">) Members’ married children and their spouses are guests and must be accompanied by the member.  Members or spouses accompany their guests at the pool at all times. </w:t>
      </w:r>
    </w:p>
    <w:p w:rsidR="00E86194" w:rsidRDefault="00E86194" w:rsidP="00E86194">
      <w:r>
        <w:tab/>
        <w:t>(</w:t>
      </w:r>
      <w:r w:rsidR="0013187A">
        <w:t>d</w:t>
      </w:r>
      <w:r>
        <w:t>) A member or spouse does not host more than five (5) guests younger per day.</w:t>
      </w:r>
    </w:p>
    <w:p w:rsidR="00E86194" w:rsidRDefault="00E86194" w:rsidP="00E86194">
      <w:pPr>
        <w:ind w:firstLine="720"/>
      </w:pPr>
      <w:r>
        <w:t>(</w:t>
      </w:r>
      <w:r w:rsidR="0013187A">
        <w:t>e</w:t>
      </w:r>
      <w:r>
        <w:t>) Unaccompanied members’ children age twelve (12) through twenty-one (21) do not host more than three (3) guests per day.</w:t>
      </w:r>
    </w:p>
    <w:p w:rsidR="00E86194" w:rsidRDefault="00E86194" w:rsidP="00E86194">
      <w:pPr>
        <w:ind w:firstLine="720"/>
      </w:pPr>
      <w:r>
        <w:t>(</w:t>
      </w:r>
      <w:r w:rsidR="0013187A">
        <w:t>f</w:t>
      </w:r>
      <w:r>
        <w:t xml:space="preserve">) Members apply for a pool pass for non-resident family house guests (family members living more than fifty (50) miles from the Club) through the Club office providing address proof and specific visit dates, not to exceed three (3) weeks’ access per year. </w:t>
      </w:r>
    </w:p>
    <w:p w:rsidR="00E86194" w:rsidRDefault="00E86194" w:rsidP="00E86194">
      <w:r>
        <w:t xml:space="preserve">   </w:t>
      </w:r>
    </w:p>
    <w:p w:rsidR="005E381E" w:rsidRDefault="0013187A" w:rsidP="00E86194">
      <w:pPr>
        <w:ind w:firstLine="720"/>
      </w:pPr>
      <w:r>
        <w:lastRenderedPageBreak/>
        <w:t>(g</w:t>
      </w:r>
      <w:r w:rsidR="00E86194">
        <w:t>) Members dependent children may be accompanied by a babysitter or nanny without member present. Babysitters and nannies are guests and charged a guest fee</w:t>
      </w:r>
      <w:r w:rsidR="005E381E">
        <w:tab/>
      </w:r>
      <w:r w:rsidR="005E381E">
        <w:tab/>
      </w:r>
    </w:p>
    <w:p w:rsidR="005E381E" w:rsidRDefault="005E381E" w:rsidP="005E381E">
      <w:r>
        <w:tab/>
        <w:t>Section 3 – Operations.</w:t>
      </w:r>
    </w:p>
    <w:p w:rsidR="005E381E" w:rsidRDefault="005E381E" w:rsidP="005E381E">
      <w:r>
        <w:tab/>
        <w:t>(a) The Club is not responsible for anyone’s safety while using the pool facilities.</w:t>
      </w:r>
    </w:p>
    <w:p w:rsidR="005E381E" w:rsidRDefault="005E381E" w:rsidP="005E381E">
      <w:r>
        <w:t>(b) The Pool Manager is in charge of the pool facilities.  Private or small group swimming lessons are available by contacting the Pool Manager.</w:t>
      </w:r>
    </w:p>
    <w:p w:rsidR="005E381E" w:rsidRDefault="005E381E" w:rsidP="005E381E">
      <w:r>
        <w:tab/>
        <w:t>(c) Pool personnel supervise the registration desk and appropriately clean the pool, its apron and dining facilities.</w:t>
      </w:r>
      <w:r>
        <w:tab/>
      </w:r>
    </w:p>
    <w:p w:rsidR="005E381E" w:rsidRDefault="005E381E" w:rsidP="005E381E">
      <w:r>
        <w:tab/>
        <w:t xml:space="preserve">(d) On the hour, a fifteen (15) minute adult-only swimming period is provided at the Pool Manager’s discretion.  Thereafter, pool personnel clean and re-stock paper supplies in the restrooms. </w:t>
      </w:r>
    </w:p>
    <w:p w:rsidR="005E381E" w:rsidRDefault="005E381E" w:rsidP="005E381E">
      <w:r>
        <w:tab/>
        <w:t>(e) Based upon safety and crowd conditions, the Pool Manager and/or lifeguards permit or prohibit inflated devices, toys, balls, etc. in or around the pool.</w:t>
      </w:r>
    </w:p>
    <w:p w:rsidR="005E381E" w:rsidRDefault="005E381E" w:rsidP="005E381E">
      <w:pPr>
        <w:ind w:firstLine="720"/>
      </w:pPr>
      <w:r>
        <w:t xml:space="preserve">(f) Only adult members and their adult guests use the Clubhouse locker rooms.  Others use the gender-appropriate pool locker room.  </w:t>
      </w:r>
    </w:p>
    <w:p w:rsidR="005E381E" w:rsidRDefault="005E381E" w:rsidP="005E381E">
      <w:pPr>
        <w:ind w:firstLine="720"/>
      </w:pPr>
      <w:r>
        <w:t xml:space="preserve">(g) Persons in bathing suits are prohibited outside the pool facilities. Persons in bathing suits with cover-ups are prohibited elsewhere on Club property other than directly from/to transport drop-off/pickup. </w:t>
      </w:r>
    </w:p>
    <w:p w:rsidR="005E381E" w:rsidRDefault="005E381E" w:rsidP="005E381E">
      <w:r>
        <w:tab/>
        <w:t xml:space="preserve">(h) Bathing suits are taken home and are not cared for by the Club. </w:t>
      </w:r>
    </w:p>
    <w:p w:rsidR="005E381E" w:rsidRDefault="005E381E" w:rsidP="005E381E">
      <w:r>
        <w:tab/>
        <w:t>(i) Pets are prohibited in the pool facilities.</w:t>
      </w:r>
    </w:p>
    <w:p w:rsidR="005E381E" w:rsidRDefault="005E381E" w:rsidP="005E381E">
      <w:r>
        <w:tab/>
        <w:t>(j) Chewing gum is prohibited in the pool facilities.</w:t>
      </w:r>
    </w:p>
    <w:p w:rsidR="005E381E" w:rsidRDefault="005E381E" w:rsidP="005E381E">
      <w:pPr>
        <w:ind w:left="720"/>
      </w:pPr>
      <w:r>
        <w:t>(k) The Pool Manager sends members and guests away from the pool area for Pool Rules violations.  The Pool Manager reports repeated violations to the Pool Committee Chair for appropriate action including pool privilege suspension.  Members are responsible for their guests’ compliance.</w:t>
      </w:r>
    </w:p>
    <w:p w:rsidR="005E381E" w:rsidRDefault="005E381E" w:rsidP="005E381E">
      <w:r>
        <w:tab/>
        <w:t>Section 4 – Safety Rules.</w:t>
      </w:r>
    </w:p>
    <w:p w:rsidR="005E381E" w:rsidRDefault="005E381E" w:rsidP="005E381E">
      <w:r>
        <w:tab/>
        <w:t>(a)Prohibitions are as follows:</w:t>
      </w:r>
    </w:p>
    <w:p w:rsidR="005E381E" w:rsidRDefault="005E381E" w:rsidP="005E381E">
      <w:r>
        <w:tab/>
        <w:t xml:space="preserve">(i) diving at the pool’s shallow end; </w:t>
      </w:r>
    </w:p>
    <w:p w:rsidR="005E381E" w:rsidRDefault="005E381E" w:rsidP="005E381E">
      <w:r>
        <w:tab/>
        <w:t>(ii) backward diving from the pool’s sides;</w:t>
      </w:r>
    </w:p>
    <w:p w:rsidR="005E381E" w:rsidRDefault="005E381E" w:rsidP="005E381E">
      <w:r>
        <w:tab/>
        <w:t>(iii) running on the pool’s deck;</w:t>
      </w:r>
    </w:p>
    <w:p w:rsidR="005E381E" w:rsidRDefault="005E381E" w:rsidP="005E381E">
      <w:r>
        <w:tab/>
        <w:t>(iii) pushing or throwing people into the pool;</w:t>
      </w:r>
    </w:p>
    <w:p w:rsidR="005E381E" w:rsidRDefault="005E381E" w:rsidP="005E381E">
      <w:r>
        <w:lastRenderedPageBreak/>
        <w:tab/>
        <w:t>(iv) shoulder riding;</w:t>
      </w:r>
    </w:p>
    <w:p w:rsidR="005E381E" w:rsidRDefault="005E381E" w:rsidP="005E381E">
      <w:r>
        <w:tab/>
        <w:t>(v) excessive splashing;</w:t>
      </w:r>
    </w:p>
    <w:p w:rsidR="005E381E" w:rsidRDefault="005E381E" w:rsidP="005E381E">
      <w:r>
        <w:tab/>
        <w:t>(vi) dunking;</w:t>
      </w:r>
    </w:p>
    <w:p w:rsidR="005E381E" w:rsidRDefault="005E381E" w:rsidP="005E381E">
      <w:r>
        <w:tab/>
        <w:t>(vii) boisterousness, rough play, objectionable language; and</w:t>
      </w:r>
    </w:p>
    <w:p w:rsidR="005E381E" w:rsidRDefault="005E381E" w:rsidP="005E381E">
      <w:r>
        <w:tab/>
        <w:t>(viii) swimming within one-half hour of eating.</w:t>
      </w:r>
    </w:p>
    <w:p w:rsidR="005E381E" w:rsidRDefault="005E381E" w:rsidP="005E381E">
      <w:r>
        <w:tab/>
        <w:t xml:space="preserve">(b)  Be considerate and cautious at all times.  Older and more experienced swimmers exercise caution in the pool’s shallow end where younger children are likely playing.  When diving or jumping, care is taken to insure no one is in your path.  </w:t>
      </w:r>
    </w:p>
    <w:p w:rsidR="005E381E" w:rsidRDefault="005E381E" w:rsidP="005E381E">
      <w:r>
        <w:tab/>
        <w:t>(c) Parents/nannies are in the pool with children requiring flotation devices, and keep them in the pool’s shallow end.</w:t>
      </w:r>
    </w:p>
    <w:p w:rsidR="006D4596" w:rsidRDefault="005E381E" w:rsidP="005E381E">
      <w:r>
        <w:tab/>
        <w:t>(d) Children not completely toilet trained wear swim diapers.</w:t>
      </w:r>
    </w:p>
    <w:p w:rsidR="00E86194" w:rsidRDefault="00E86194" w:rsidP="005E381E"/>
    <w:sectPr w:rsidR="00E86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32B0"/>
    <w:multiLevelType w:val="hybridMultilevel"/>
    <w:tmpl w:val="2786C198"/>
    <w:lvl w:ilvl="0" w:tplc="F73E8F40">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670B6B73"/>
    <w:multiLevelType w:val="hybridMultilevel"/>
    <w:tmpl w:val="476E9C44"/>
    <w:lvl w:ilvl="0" w:tplc="194A9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1E"/>
    <w:rsid w:val="000079E6"/>
    <w:rsid w:val="0013187A"/>
    <w:rsid w:val="004E64AA"/>
    <w:rsid w:val="004F0A55"/>
    <w:rsid w:val="005E381E"/>
    <w:rsid w:val="006D2C69"/>
    <w:rsid w:val="006D4596"/>
    <w:rsid w:val="00BF26DC"/>
    <w:rsid w:val="00E8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Denihan</dc:creator>
  <cp:lastModifiedBy>Heather Ferguson</cp:lastModifiedBy>
  <cp:revision>2</cp:revision>
  <cp:lastPrinted>2013-05-17T20:54:00Z</cp:lastPrinted>
  <dcterms:created xsi:type="dcterms:W3CDTF">2013-05-21T20:04:00Z</dcterms:created>
  <dcterms:modified xsi:type="dcterms:W3CDTF">2013-05-21T20:04:00Z</dcterms:modified>
</cp:coreProperties>
</file>